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811"/>
        <w:tblW w:w="0" w:type="auto"/>
        <w:tblLook w:val="01E0"/>
      </w:tblPr>
      <w:tblGrid>
        <w:gridCol w:w="4995"/>
        <w:gridCol w:w="4576"/>
      </w:tblGrid>
      <w:tr w:rsidR="006E5A4E" w:rsidRPr="00EB13BF" w:rsidTr="007F1DB5">
        <w:trPr>
          <w:trHeight w:val="561"/>
        </w:trPr>
        <w:tc>
          <w:tcPr>
            <w:tcW w:w="9571" w:type="dxa"/>
            <w:gridSpan w:val="2"/>
            <w:hideMark/>
          </w:tcPr>
          <w:p w:rsidR="006E5A4E" w:rsidRPr="006E5A4E" w:rsidRDefault="00E977AB" w:rsidP="00867D7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</w:t>
            </w:r>
            <w:r w:rsidR="006E5A4E" w:rsidRPr="006E5A4E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Забайкальский край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  <w:p w:rsidR="006E5A4E" w:rsidRPr="006E5A4E" w:rsidRDefault="006E5A4E" w:rsidP="007F1DB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4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6E5A4E" w:rsidRPr="006E5A4E" w:rsidRDefault="006E5A4E" w:rsidP="007F1DB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4E">
              <w:rPr>
                <w:rFonts w:ascii="Times New Roman" w:hAnsi="Times New Roman" w:cs="Times New Roman"/>
                <w:b/>
                <w:sz w:val="28"/>
                <w:szCs w:val="28"/>
              </w:rPr>
              <w:t>Совет сельского поселения «Хила»</w:t>
            </w:r>
          </w:p>
          <w:p w:rsidR="006E5A4E" w:rsidRPr="006E5A4E" w:rsidRDefault="006E5A4E" w:rsidP="007F1DB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4E">
              <w:rPr>
                <w:rFonts w:ascii="Times New Roman" w:hAnsi="Times New Roman" w:cs="Times New Roman"/>
                <w:b/>
                <w:sz w:val="28"/>
                <w:szCs w:val="28"/>
              </w:rPr>
              <w:t>Шестого созыва</w:t>
            </w:r>
          </w:p>
        </w:tc>
      </w:tr>
      <w:tr w:rsidR="006E5A4E" w:rsidRPr="00EB13BF" w:rsidTr="007F1DB5">
        <w:trPr>
          <w:trHeight w:val="550"/>
        </w:trPr>
        <w:tc>
          <w:tcPr>
            <w:tcW w:w="9571" w:type="dxa"/>
            <w:gridSpan w:val="2"/>
          </w:tcPr>
          <w:p w:rsidR="006E5A4E" w:rsidRPr="006E5A4E" w:rsidRDefault="006E5A4E" w:rsidP="007F1DB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A4E" w:rsidRPr="006E5A4E" w:rsidRDefault="006E5A4E" w:rsidP="007F1DB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</w:p>
        </w:tc>
      </w:tr>
      <w:tr w:rsidR="007F1DB5" w:rsidRPr="00EB13BF" w:rsidTr="007F1DB5">
        <w:tc>
          <w:tcPr>
            <w:tcW w:w="4995" w:type="dxa"/>
            <w:hideMark/>
          </w:tcPr>
          <w:p w:rsidR="007F1DB5" w:rsidRPr="006E5A4E" w:rsidRDefault="00867D72" w:rsidP="007F1DB5">
            <w:pPr>
              <w:tabs>
                <w:tab w:val="left" w:pos="7740"/>
                <w:tab w:val="left" w:pos="80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</w:p>
        </w:tc>
        <w:tc>
          <w:tcPr>
            <w:tcW w:w="4576" w:type="dxa"/>
          </w:tcPr>
          <w:p w:rsidR="007F1DB5" w:rsidRPr="006E5A4E" w:rsidRDefault="007F1DB5" w:rsidP="00A75B76">
            <w:pPr>
              <w:tabs>
                <w:tab w:val="left" w:pos="7740"/>
                <w:tab w:val="left" w:pos="802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E5A4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67D72">
              <w:rPr>
                <w:rFonts w:ascii="Times New Roman" w:hAnsi="Times New Roman" w:cs="Times New Roman"/>
                <w:sz w:val="28"/>
                <w:szCs w:val="28"/>
              </w:rPr>
              <w:t>30-67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5A4E" w:rsidRPr="00EB13BF" w:rsidTr="007F1DB5">
        <w:tc>
          <w:tcPr>
            <w:tcW w:w="9571" w:type="dxa"/>
            <w:gridSpan w:val="2"/>
            <w:hideMark/>
          </w:tcPr>
          <w:p w:rsidR="006E5A4E" w:rsidRPr="006E5A4E" w:rsidRDefault="006E5A4E" w:rsidP="007F1DB5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5A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E5A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E5A4E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 w:rsidRPr="006E5A4E">
              <w:rPr>
                <w:rFonts w:ascii="Times New Roman" w:hAnsi="Times New Roman" w:cs="Times New Roman"/>
                <w:sz w:val="28"/>
                <w:szCs w:val="28"/>
              </w:rPr>
              <w:t xml:space="preserve"> Ага</w:t>
            </w:r>
          </w:p>
        </w:tc>
      </w:tr>
    </w:tbl>
    <w:p w:rsidR="006E5A4E" w:rsidRDefault="006E5A4E" w:rsidP="00795715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26B" w:rsidRPr="00A75B76" w:rsidRDefault="00A75B76" w:rsidP="00A75B76">
      <w:pPr>
        <w:pStyle w:val="a5"/>
        <w:spacing w:before="0" w:beforeAutospacing="0" w:after="0" w:afterAutospacing="0"/>
        <w:ind w:right="-2"/>
        <w:jc w:val="center"/>
        <w:rPr>
          <w:b/>
          <w:sz w:val="28"/>
          <w:szCs w:val="28"/>
        </w:rPr>
      </w:pPr>
      <w:r w:rsidRPr="00A75B76">
        <w:rPr>
          <w:b/>
          <w:sz w:val="28"/>
          <w:szCs w:val="28"/>
        </w:rPr>
        <w:t>Об утверждении Положения «О бюджетном процессе  в сельском поселении «Хила»</w:t>
      </w:r>
    </w:p>
    <w:p w:rsidR="00A75B76" w:rsidRDefault="00A75B76" w:rsidP="0017226B">
      <w:pPr>
        <w:pStyle w:val="a5"/>
        <w:spacing w:before="0" w:beforeAutospacing="0" w:after="0" w:afterAutospacing="0"/>
        <w:ind w:right="-2"/>
        <w:rPr>
          <w:sz w:val="28"/>
          <w:szCs w:val="28"/>
        </w:rPr>
      </w:pPr>
    </w:p>
    <w:p w:rsidR="00A75B76" w:rsidRDefault="00A75B76" w:rsidP="00A75B76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 w:rsidRPr="00A75B76">
        <w:rPr>
          <w:sz w:val="28"/>
          <w:szCs w:val="28"/>
        </w:rPr>
        <w:t>Рассмотрев Протест прокуратуры Могойтуйского района от 11 декабря 2023 года № 07-22б-2023 на Решение Совета сельского поселения «Хила» от 08 июня 2016 года № 08-34 «Об утверждении Положения «О бюджетном процессе  в сельском поселении «Хила»</w:t>
      </w:r>
      <w:r>
        <w:rPr>
          <w:sz w:val="28"/>
          <w:szCs w:val="28"/>
        </w:rPr>
        <w:t>, в целях приведения нормативных правовых актов в соответствие с действующим законодательством, Совет сельского поселения «Хила»</w:t>
      </w:r>
    </w:p>
    <w:p w:rsidR="00A75B76" w:rsidRDefault="00A75B76" w:rsidP="00A75B76">
      <w:pPr>
        <w:pStyle w:val="a5"/>
        <w:spacing w:before="0" w:beforeAutospacing="0" w:after="0" w:afterAutospacing="0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C2C41" w:rsidRDefault="00662D64" w:rsidP="00662D64">
      <w:pPr>
        <w:pStyle w:val="a5"/>
        <w:numPr>
          <w:ilvl w:val="0"/>
          <w:numId w:val="7"/>
        </w:numPr>
        <w:spacing w:before="0" w:beforeAutospacing="0" w:after="0" w:afterAutospacing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«О бюджетном процессе в сельском поселении «Хила» (приложение 1).</w:t>
      </w:r>
    </w:p>
    <w:p w:rsidR="00662D64" w:rsidRDefault="00662D64" w:rsidP="00662D64">
      <w:pPr>
        <w:pStyle w:val="a5"/>
        <w:numPr>
          <w:ilvl w:val="0"/>
          <w:numId w:val="7"/>
        </w:numPr>
        <w:spacing w:before="0" w:beforeAutospacing="0" w:after="0" w:afterAutospacing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сельского поселения «Хила» от 08.06.2016 года № 08-34 «Об утверждении Положения «О бюджетном процессе в сельском поселении «Хила».</w:t>
      </w:r>
    </w:p>
    <w:p w:rsidR="00662D64" w:rsidRDefault="00662D64" w:rsidP="00662D64">
      <w:pPr>
        <w:pStyle w:val="a5"/>
        <w:numPr>
          <w:ilvl w:val="0"/>
          <w:numId w:val="7"/>
        </w:numPr>
        <w:spacing w:before="0" w:beforeAutospacing="0" w:after="0" w:afterAutospacing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60BF3" w:rsidRDefault="00660BF3" w:rsidP="005C2C41">
      <w:pPr>
        <w:pStyle w:val="a5"/>
        <w:spacing w:before="0" w:beforeAutospacing="0" w:after="0" w:afterAutospacing="0"/>
        <w:ind w:right="-2"/>
        <w:jc w:val="both"/>
        <w:rPr>
          <w:sz w:val="28"/>
          <w:szCs w:val="28"/>
        </w:rPr>
      </w:pPr>
    </w:p>
    <w:p w:rsidR="00A51E41" w:rsidRDefault="00A51E41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A51E41" w:rsidRDefault="00A51E41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A51E41" w:rsidRDefault="00A51E41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Глава сельского поселения «Хила»</w:t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z w:val="30"/>
          <w:szCs w:val="30"/>
        </w:rPr>
        <w:t>Б-Д</w:t>
      </w:r>
      <w:proofErr w:type="gramEnd"/>
      <w:r>
        <w:rPr>
          <w:color w:val="000000"/>
          <w:sz w:val="30"/>
          <w:szCs w:val="30"/>
        </w:rPr>
        <w:t>.Д. Бальжинимаев</w:t>
      </w:r>
    </w:p>
    <w:p w:rsidR="00A51E41" w:rsidRDefault="00A51E41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A51E41" w:rsidRDefault="00A51E41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A51E4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662D64" w:rsidRDefault="00662D64" w:rsidP="00662D64">
      <w:pPr>
        <w:pStyle w:val="a5"/>
        <w:shd w:val="clear" w:color="auto" w:fill="FFFFFF"/>
        <w:spacing w:before="0" w:beforeAutospacing="0" w:after="0" w:afterAutospacing="0"/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Совета сельского поселения «</w:t>
      </w:r>
      <w:proofErr w:type="gramStart"/>
      <w:r>
        <w:rPr>
          <w:color w:val="000000"/>
          <w:sz w:val="28"/>
          <w:szCs w:val="28"/>
        </w:rPr>
        <w:t>Хила</w:t>
      </w:r>
      <w:proofErr w:type="gramEnd"/>
      <w:r>
        <w:rPr>
          <w:color w:val="000000"/>
          <w:sz w:val="28"/>
          <w:szCs w:val="28"/>
        </w:rPr>
        <w:t xml:space="preserve">» от № </w:t>
      </w:r>
    </w:p>
    <w:p w:rsidR="00662D64" w:rsidRDefault="00662D64" w:rsidP="00662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D64" w:rsidRPr="00662D64" w:rsidRDefault="00662D64" w:rsidP="00662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62D64" w:rsidRPr="00662D64" w:rsidRDefault="00662D64" w:rsidP="00662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о бюджетном процессе в сельском поселение «Хила» </w:t>
      </w:r>
    </w:p>
    <w:p w:rsidR="00662D64" w:rsidRPr="00662D64" w:rsidRDefault="00662D64" w:rsidP="00662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«Могойтуйский район» </w:t>
      </w:r>
    </w:p>
    <w:p w:rsidR="00662D64" w:rsidRPr="00662D64" w:rsidRDefault="00662D64" w:rsidP="00662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662D64" w:rsidRPr="00662D64" w:rsidRDefault="00662D64" w:rsidP="00662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>Настоящее Положение регламентируется в соответствии с Бюджетным кодексом Российской Федерации деятельность органов местного самоуправления сельского поселения «Хила» муниципального района «Могойтуйский район» Забайкальского края (далее – сельское поселение «Хила») по составлению и рассмотрению проекта бюджета сельского поселения «Хила», утверждению и исполнению бюджета сельского поселения «Хила», по осуществлению контроля за его исполнением и утверждению отчета об исполнении бюджета сельского поселения «Хила».</w:t>
      </w:r>
      <w:proofErr w:type="gramEnd"/>
    </w:p>
    <w:p w:rsidR="00662D64" w:rsidRPr="00662D64" w:rsidRDefault="00662D64" w:rsidP="00662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662D6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62D64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62D64" w:rsidRPr="00662D64" w:rsidRDefault="00662D64" w:rsidP="00662D64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1. Правовая основа бюджетного процесса в сельском поселении «Хила»</w:t>
      </w:r>
    </w:p>
    <w:p w:rsidR="00662D64" w:rsidRPr="00662D64" w:rsidRDefault="00662D64" w:rsidP="00662D64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Бюджетный процесс в сельском поселении «Хила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»р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егулируется Бюджетным кодеком Российской Федерации, федеральными законами, законами Забайкальского края, Уставом сельского поселения «Хила», настоящим Положением и иными издаваемыми в соответствии с настоящим Положением, муниципальными правовыми актами органов местного самоуправления сельского поселения «Хила».</w:t>
      </w:r>
    </w:p>
    <w:p w:rsidR="00662D64" w:rsidRPr="00662D64" w:rsidRDefault="00662D64" w:rsidP="00662D64">
      <w:pPr>
        <w:pStyle w:val="a4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Органы местного самоуправления сельского поселения «Хила» принимают муниципальные правовые акты, регулирующие бюджетные правоотношения, в пределах своей компетенции в соответствии с Бюджетным кодексом Российской Федерации и настоящим Положением.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2. Основные этапы бюджетного процесса в сельском поселении «Хила»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Бюджетный процесс в сельском поселении «Хила»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 Включает следующие этапы: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составление проекта бюджета сельского поселения «Хила» (далее - бюджет);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рассмотрение и утверждение проекта бюджета;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исполнение бюджета;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осуществление бюджетного учета;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- составление, внешняя проверка, рассмотрение и утверждение бюджетной отчетности.</w:t>
      </w:r>
    </w:p>
    <w:p w:rsidR="00662D64" w:rsidRPr="00662D64" w:rsidRDefault="00662D64" w:rsidP="00662D6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62D6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62D64">
        <w:rPr>
          <w:rFonts w:ascii="Times New Roman" w:hAnsi="Times New Roman" w:cs="Times New Roman"/>
          <w:b/>
          <w:sz w:val="28"/>
          <w:szCs w:val="28"/>
        </w:rPr>
        <w:t>. Участники бюджетного процесса</w:t>
      </w:r>
    </w:p>
    <w:p w:rsidR="00662D64" w:rsidRPr="00662D64" w:rsidRDefault="00662D64" w:rsidP="00662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в сельском поселении «Хила»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3  Участники бюджетного процесса в сельском поселении «Хила»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Участниками бюджетного процесса в сельском поселении «Хила» являются: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ab/>
        <w:t>- глава сельского поселения «Хила»;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ab/>
        <w:t>- Совет сельского поселения «Хила»;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ab/>
        <w:t>- Администрация сельского поселения «Хила» (далее - Администрация).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Контрольно-счетная палата муниципального района «Могойтуйский район» (далее – Контрольно-счетная палата);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- главные распорядители (распорядители) бюджетных средств; 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главные администраторы (администраторы) доходов местного бюджета;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-главные администраторы (администраторы) источников финансирования дефицита местного бюджета;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получатели бюджетных средств.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4. Бюджетные полномочия Совета сельского поселения «Хила»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Совет сельского поселения «Хила» обладает следующими бюджетными полномочиями: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рассматривает и утверждает бюджет и отчет о его исполнении;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осуществляет контроль в ходе рассмотрения отдельных вопросов исполнения бюджета на своих заседаниях, заседаний комитетов, комиссий, рабочих групп, в ходе проводимых слушаний и в связи с депутатскими запросами;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формирует и определяет правовой статус органов внешнего муниципального финансового контроля;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устанавливает, изменяет и отменяет местные налоги и сборы в соответствии с законодательством Российской Федерации о налогах и ссорах;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- определяет порядок управления и распоряжения имуществом, находящимся в собственности с сельского поселения «Хила»;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определяет порядок предоставления межбюджетных трансфертов из бюджета сельского поселения «Хила»;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 в соответствии с бюджетным законодательством и настоящим Положением.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5. Бюджетные полномочия главы сельского поселения «Хила»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Глава сельского поселения «Хила» обладает следующими бюджетными полномочиями: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назначает публичные слушания по проекту решения о бюджете на очередной финансовый год и плановый период и проекту решения об исполнении бюджета;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подписывает и направляет для официального опубликования принятые Советом сельского поселения «Хила» решения о бюджете и об исполнении бюджета;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 в соответствии с бюджетным законодательством и настоящим Положением.</w:t>
      </w: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6. Бюджетные полномочия администрации сельского поселения «Хила»</w:t>
      </w:r>
    </w:p>
    <w:p w:rsidR="00662D64" w:rsidRPr="00662D64" w:rsidRDefault="00662D64" w:rsidP="00662D64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Администрация сельского поселения «Хила», как главный администратор источников финансирования дефицита бюджета обладает следующими бюджетными полномочиями: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осуществление планировани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 о таможенном регулировании);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и сроки составления проекта бюджета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обеспечивает составление проекта бюджета, вносит его с необходимыми документами и материалами на утверждение Совета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- устанавливает состав, порядок и срок внесения информации, которая подлежит внесению в муниципальную долговую книгу (за исключением сведений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информацию о просроченной задолженности по исполнению муниципальных долговых обязательств);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формирования муниципального задания на оказание муниципальных услуг (выполнение работ) муниципальными учреждениями в соответствии с ведомственным перечнем муниципальных услуг и работ, оказываемых (выполняемых) муниципальными учреждениями в качестве основных видов деятельности;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принятия решений о предоставлении субсидий и порядок предоставления субсидий в случаях, установленных статьями 78, 78.1, 78.2 Бюджетного кодекса Российской Федерации;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бюджетных инвестиций в объекты муниципальной собственности и принятие решений о подготовке и реализации бюджетных инвестиций в указанные объекты;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ведения реестра расходных обязательств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осуществляет муниципальные заимствования от имени сельского поселения «Хила» в соответствии с Бюджетным кодексом Российской Федерации и Уставом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предоставляет от имени сельского поселения «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» муниципальные гарантии в пределах общей сумы предоставляемых гарантии, указанной в решение Совета сельского поселения «Хила» о бюджете, в соответствии с требованиями Бюджетного кодекса Российской Федерации и в порядке, установленном муниципальными правовыми актами;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заключает договора о предоставление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разрабатывает и утверждает методики распределения и (или) порядки предоставления межбюджетных трансфертов;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обеспечивает исполнение бюджета и составление бюджетной отчетности;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представляет отчет об исполнении бюджета на утверждение в Совет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обеспечивает управление муниципальным долгом сельского поселения «Хила» в соответствии  Уставом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осуществления внутреннего финансового контроля и внутреннего финансового аудита;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- устанавливает порядок разработки и утверждения, период действия, а также требования к составу и содержанию бюджетного прогноза сельского поселения «Хила» на долгосрочный период с соблюдением требований Бюджетного кодекса Российской федерации;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утверждает бюджетный прогноз социально-экономического развития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одобряет прогноз социально-экономического развития сельского поселения «Хила» одновременно с принятием решения о внесении проекта бюджета на Совет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утверждает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муниципальные программы и определяет сроки их реализации;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определения сроков реализации муниципальных программ;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принятий решений о муниципальных программах и формирования и реализации указанных программ;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- устанавливает порядок 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муниципальной программы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и ее критерии;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принимает решение о необходимости прекращения или об изменении, начиная с очередного 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устанавливает порядок разработки, утверждения и реализации ведомственных целевых программ;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осуществляет внутренний муниципальный финансовый контроль;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>- осуществляет планирование (прогнозирование) поступлений выплат по источникам финансирования дефицита бюджета  (за исключением операций по управлению остатки средств на едином счете бюджета, операций, связанных с единым налоговым платежом, операций, связанных с авансовым платежом, предусмотрены в отношении обязательных платежей Евразийского экономического союза и законодательством Российской Федерации о таможенном регулировании);</w:t>
      </w:r>
      <w:proofErr w:type="gramEnd"/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осуществляет иные бюджетные полномочия в соответствии с  бюджетным законодательством и настоящим Положением.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7. Бюджетные полномочия Контрольно-счетной палаты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Контрольно-счетная палата муниципального района «Могойтуйский район» осуществляет следующие бюджетные полномочия: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-  осуществляет 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исполнением бюджета;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проводит экспертизу  проектов бюджета;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осуществляет внешнюю проверку годового отчета об исполнении бюджета;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 xml:space="preserve">- организует и осуществляет 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(эффективностью и экономностью) использования средств бюджета, а также средств, получаемых бюджетом из иных источников, предусмотренных законодательством Российской Федерации;</w:t>
      </w:r>
    </w:p>
    <w:p w:rsidR="00662D64" w:rsidRPr="00662D64" w:rsidRDefault="00662D64" w:rsidP="00662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- проводит анализ бюджетного процесса в сельском поселении «Хила» и готовит предложения, направленные на его совершенствование;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ab/>
        <w:t>- готовит информацию о ходе исполнения бюджета, о результатах проведенных контрольных и экспертно - аналитических мероприятий и представляет такую информацию в Совет сельского поселения «Хила» и главе сельского поселения «Хила»;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ab/>
        <w:t>- осуществляет иные бюджетные полномочия в сфере внешнего муниципального финансового контроля в соответствии с бюджетным законодательством и настоящим Положением.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62D6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62D64">
        <w:rPr>
          <w:rFonts w:ascii="Times New Roman" w:hAnsi="Times New Roman" w:cs="Times New Roman"/>
          <w:b/>
          <w:sz w:val="28"/>
          <w:szCs w:val="28"/>
        </w:rPr>
        <w:t>. Составление проекта бюджета</w:t>
      </w:r>
    </w:p>
    <w:p w:rsidR="00662D64" w:rsidRPr="00662D64" w:rsidRDefault="00662D64" w:rsidP="00662D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Статья 8. Порядок составления проекта бюджета </w:t>
      </w:r>
    </w:p>
    <w:p w:rsidR="00662D64" w:rsidRPr="00662D64" w:rsidRDefault="00662D64" w:rsidP="00662D64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Проект бюджета составляется и утверждается сроком на три года (очередной финансовый год и плановый период) в соответствии с настоящим Положением.</w:t>
      </w:r>
    </w:p>
    <w:p w:rsidR="00662D64" w:rsidRPr="00662D64" w:rsidRDefault="00662D64" w:rsidP="00662D64">
      <w:pPr>
        <w:pStyle w:val="a4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Составление проекта бюджета на очередной финансовый год и плановый период осуществляется администрацией сельского поселения «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» в соответствии с Бюджетным кодексом Российской федерации, настоящим Положением и основывается на:</w:t>
      </w:r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>положениях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основных направлениях бюджетной политике сельского поселения «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» и основных направлениях налоговой политики;</w:t>
      </w:r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прогнозе социально-экономического развития сельского поселения «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»;</w:t>
      </w:r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бюджетном прогнозе сельского поселения «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»;</w:t>
      </w:r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>муниципальных, ведомственных программах (проектах муниципальных ведомственных программ, проектах изменений указанных программ).</w:t>
      </w:r>
      <w:proofErr w:type="gramEnd"/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9. Рассмотрение проекта бюджета сельского поселения «Хила»</w:t>
      </w:r>
    </w:p>
    <w:p w:rsidR="00662D64" w:rsidRPr="00662D64" w:rsidRDefault="00662D64" w:rsidP="00662D6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Специалисты администрации представляют на рассмотрение администрации сельского поселения «Хила» проект бюджета на очередной </w:t>
      </w:r>
      <w:r w:rsidRPr="00662D64">
        <w:rPr>
          <w:rFonts w:ascii="Times New Roman" w:hAnsi="Times New Roman" w:cs="Times New Roman"/>
          <w:sz w:val="28"/>
          <w:szCs w:val="28"/>
        </w:rPr>
        <w:lastRenderedPageBreak/>
        <w:t>финансовый и плановый период. Одновременно представляют для рассмотрения проекта бюджета сельского поселения «Хила» прогноз социально-экономического развития сельского поселения «Хила» на очередной финансовый год и плановый период.</w:t>
      </w:r>
    </w:p>
    <w:p w:rsidR="00662D64" w:rsidRPr="00662D64" w:rsidRDefault="00662D64" w:rsidP="00662D64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Не позднее суток со дня рассмотрения на заседании администрации сельского поселения «Хила» материалы, указанные в  части 1 настоящей статьи, с целью проведения экспертизы направляются в Контрольно-счетную палату.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10. Публичные слушания по проекту бюджета</w:t>
      </w:r>
    </w:p>
    <w:p w:rsidR="00662D64" w:rsidRPr="00662D64" w:rsidRDefault="00662D64" w:rsidP="00662D6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По проекту бюджета  до внесения в Совет сельского поселения «Хила» проводятся публичные слушания в порядке, определенном Уставом сельского поселения «Хила».</w:t>
      </w:r>
    </w:p>
    <w:p w:rsidR="00662D64" w:rsidRPr="00662D64" w:rsidRDefault="00662D64" w:rsidP="00662D64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По итогам публичных слушаний принимаются рекомендации, в которых отражаются результаты обсуждения.</w:t>
      </w:r>
    </w:p>
    <w:p w:rsidR="00662D64" w:rsidRPr="00662D64" w:rsidRDefault="00662D64" w:rsidP="00662D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62D64" w:rsidRDefault="00662D64" w:rsidP="00662D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62D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62D64">
        <w:rPr>
          <w:rFonts w:ascii="Times New Roman" w:hAnsi="Times New Roman" w:cs="Times New Roman"/>
          <w:b/>
          <w:sz w:val="28"/>
          <w:szCs w:val="28"/>
        </w:rPr>
        <w:t xml:space="preserve">. Внесение проекта решения о бюджете </w:t>
      </w:r>
    </w:p>
    <w:p w:rsidR="00662D64" w:rsidRPr="00662D64" w:rsidRDefault="00662D64" w:rsidP="00662D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на рассмотрение в Совет сельского поселения «Хила»</w:t>
      </w:r>
    </w:p>
    <w:p w:rsidR="00662D64" w:rsidRPr="00662D64" w:rsidRDefault="00662D64" w:rsidP="00662D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11. Внесение проекта решения о бюджете в Совет сельского поселения «Хила»</w:t>
      </w:r>
    </w:p>
    <w:p w:rsidR="00662D64" w:rsidRPr="00662D64" w:rsidRDefault="00662D64" w:rsidP="00662D6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Администрация сельского поселения «Хила» не позднее 15 ноября вносит на рассмотрение Совета сельского поселения «Хила» проект решения о бюджете с показателями, установленными Бюджетным кодексом Российской федерации</w:t>
      </w:r>
    </w:p>
    <w:p w:rsidR="00662D64" w:rsidRPr="00662D64" w:rsidRDefault="00662D64" w:rsidP="00662D6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Одновременно с проектом решения о бюджете в Совет сельского поселения «Хила» представляются: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основные направления бюджетной политики и основные направления налоговой политики;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предварительные итоги социально-экономического развития территории сельского поселения «Хила» за истекший период текущего финансового года и ожидаемые итоги социально-экономического развития территории сельского поселения «Хила» за текущий финансовый год;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территории сельского поселения «Хила»;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прогноз основных (общий объем доходов, общий объем расходов, дефицита (</w:t>
      </w:r>
      <w:proofErr w:type="spellStart"/>
      <w:r w:rsidRPr="00662D64">
        <w:rPr>
          <w:rFonts w:ascii="Times New Roman" w:hAnsi="Times New Roman" w:cs="Times New Roman"/>
          <w:sz w:val="28"/>
          <w:szCs w:val="28"/>
        </w:rPr>
        <w:t>профицита</w:t>
      </w:r>
      <w:proofErr w:type="spellEnd"/>
      <w:r w:rsidRPr="00662D64">
        <w:rPr>
          <w:rFonts w:ascii="Times New Roman" w:hAnsi="Times New Roman" w:cs="Times New Roman"/>
          <w:sz w:val="28"/>
          <w:szCs w:val="28"/>
        </w:rPr>
        <w:t>) бюджета) консолидированного бюджета территории сельского поселения «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Хила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» на очередной финансовый год и плановый период либо утвержденный среднесрочный финансовый план;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пояснительная записка к проекту бюджета;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оценка ожидаемого исполнения бюджета на текущий финансовый год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предложенные представительными органами, органами судебной системы, органами внешнего внутреннего финансового контроля проекты смет указанных органов, представляемые в случае разногласий с финансовым органом в отношении указанных бюджетных сет.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62D64">
        <w:rPr>
          <w:rFonts w:ascii="Times New Roman" w:hAnsi="Times New Roman" w:cs="Times New Roman"/>
          <w:b/>
          <w:sz w:val="28"/>
          <w:szCs w:val="28"/>
        </w:rPr>
        <w:t>. Соответствие проекта решения совета сельского поселения «Хила» о бюджете бюджетной классификации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Проект решения Совета сельского поселения «Хила» о бюджете вносится в соответствии с бюджетной классификацией Российской Федерации, действующей на день внесения на рассмотрение сельского поселения «Хила» указанного проекта решения.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62D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62D64">
        <w:rPr>
          <w:rFonts w:ascii="Times New Roman" w:hAnsi="Times New Roman" w:cs="Times New Roman"/>
          <w:b/>
          <w:sz w:val="28"/>
          <w:szCs w:val="28"/>
        </w:rPr>
        <w:t>. Рассмотрение и утверждение проекта решения о бюджете. Внесение изменений и дополнений в решение о бюджете.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13. Рассмотрение проекта решения о бюджете</w:t>
      </w:r>
    </w:p>
    <w:p w:rsidR="00662D64" w:rsidRPr="00662D64" w:rsidRDefault="00662D64" w:rsidP="00662D6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Совет сельского поселения «Хила» рассматривает проект решения о бюджете на очередной финансовый год и плановый период в первом и окончательном чтении.</w:t>
      </w:r>
    </w:p>
    <w:p w:rsidR="00662D64" w:rsidRPr="00662D64" w:rsidRDefault="00662D64" w:rsidP="00662D64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>Решения о внесении изменений в нормативные правовые акты сельского поселения «Хила» о налогах и сборах, регулирующие бюджетные правоотношения, приводящие к изменению доходов бюджета, вступающие в силу в очередном финансовом году и плановом периоде, должны быть приняты до внесения проекта решения о бюджете на очередной финансовый год и плановый период в Совет сельского поселения «Хила».</w:t>
      </w:r>
      <w:proofErr w:type="gramEnd"/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14. Заключение на проект решения о бюджете</w:t>
      </w:r>
    </w:p>
    <w:p w:rsidR="00662D64" w:rsidRPr="00662D64" w:rsidRDefault="00662D64" w:rsidP="00662D6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Проект решения о бюджете в течени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суток со дня его внесения в Совет сельского поселения «Хила» направляется председателем Совета сельского поселения «Хила» в Контрольно-счетную палату для проведения его экспертизы.</w:t>
      </w:r>
    </w:p>
    <w:p w:rsidR="00662D64" w:rsidRPr="00662D64" w:rsidRDefault="00662D64" w:rsidP="00662D6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Контрольно-счетная палата в пятнадцатидневный срок подготавливает заключение на проект решения о бюджете с указанием недостатков данного проекта в случае их выявления.</w:t>
      </w:r>
    </w:p>
    <w:p w:rsidR="00662D64" w:rsidRPr="00662D64" w:rsidRDefault="00662D64" w:rsidP="00662D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Заключение Контрольно-счетной палаты учитывается при подготовке депутатами Совета сельского поселения «Хила» поправок к проекту решения о бюджете.</w:t>
      </w:r>
    </w:p>
    <w:p w:rsidR="00662D64" w:rsidRPr="00662D64" w:rsidRDefault="00662D64" w:rsidP="00662D64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Внесенный проект решения о бюджете с заключением контрольно-счетной палаты направляется на рассмотрение в Совет сельского поселения «Хила».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15. Рассмотрение проекта решения о бюджете в первом и окончательном чтении</w:t>
      </w:r>
    </w:p>
    <w:p w:rsidR="00662D64" w:rsidRPr="00662D64" w:rsidRDefault="00662D64" w:rsidP="00662D6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Совет сельского поселения «Хила» рассматривает проект решения о бюджете в первом и окончательном чтении не позднее 2 дней со дня принятия его к рассмотрению.</w:t>
      </w:r>
    </w:p>
    <w:p w:rsidR="00662D64" w:rsidRPr="00662D64" w:rsidRDefault="00662D64" w:rsidP="00662D6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При рассмотрении Советом сельского поселения «Хила» проекта решения о бюджете в первом и окончательном чтении обсуждаются его концепция, прогноз социально-экономического развития сельского поселения «Хила» и основные направления бюджетной и налоговой политики сельского поселения «Хила», рассматриваются основные характеристики бюджета и утверждаются: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 программам и </w:t>
      </w:r>
      <w:proofErr w:type="spellStart"/>
      <w:r w:rsidRPr="00662D64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62D64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бюджетов;</w:t>
      </w:r>
      <w:proofErr w:type="gramEnd"/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ведомственная структура расходов бюджета на очередной финансовый год  и плановый период;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общий объем бюджетных ассигнований, направляемых на исполнение публичных нормативных обязательств;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году и плановом периоде;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на очередной финансовый год и плановый период;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по состоянию на 01 января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следующего за очередным финансовым годом (очередным финансовым годом и каждым годом планового периода), с указанием в том числе верхнего предела долга по муниципальным гарантиям;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перечень муниципальных программ, а также ведомственных целевых программ;</w:t>
      </w:r>
    </w:p>
    <w:p w:rsidR="00662D64" w:rsidRPr="00662D64" w:rsidRDefault="00662D64" w:rsidP="00662D6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текстовые статьи решения о бюджете на очередной финансовый год и плановый период.</w:t>
      </w:r>
    </w:p>
    <w:p w:rsidR="00662D64" w:rsidRPr="00662D64" w:rsidRDefault="00662D64" w:rsidP="00662D64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В случае возникновения несогласованных вопросов по проекту решения о бюджете распоряжением главы сельского поселения «Хила» может создаваться согласительная комиссия, в которую входит равное количество представителей администрации сельского поселения «Хила» и Совета сельского поселения «Хила».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Согласительная комиссия рассматривает спорные вопросы проекта решения о бюджете.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Поправки к проекту решения о бюджете рассматриваются Советом сельского поселения «Хила».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16. Рассмотрение проекта решения о бюджете</w:t>
      </w:r>
    </w:p>
    <w:p w:rsidR="00662D64" w:rsidRPr="00662D64" w:rsidRDefault="00662D64" w:rsidP="00662D64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Проект решения о бюджете рассматривается Советом сельского поселения «Хила» в течени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 xml:space="preserve"> двух дней со дня принятия указанного проекта решения в первом и окончательном чтении.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17. Опубликование и вступление в силу решения о бюджете</w:t>
      </w:r>
    </w:p>
    <w:p w:rsidR="00662D64" w:rsidRPr="00662D64" w:rsidRDefault="00662D64" w:rsidP="00662D64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Принятое Советом сельского поселения «Хила» решение о бюджете направляется главе сельского поселения «Хила» для подписания и подлежит официальному опубликованию не позднее 10 дней после его подписания в установленном порядке.</w:t>
      </w:r>
    </w:p>
    <w:p w:rsidR="00662D64" w:rsidRPr="00662D64" w:rsidRDefault="00662D64" w:rsidP="00662D64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Решение о бюджете вступает в силу  с 01 января и действует по 31 декабря финансового года.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18. Внесение изменений и дополнений в решение о бюджете сельского поселения «Хила»</w:t>
      </w:r>
    </w:p>
    <w:p w:rsidR="00662D64" w:rsidRPr="00662D64" w:rsidRDefault="00662D64" w:rsidP="00662D6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Проект решения о внесении изменений и (или) дополнений в решение о бюджете в Совет сельского поселения «Хила» представляет администрация сельского поселения «Хила». Одновременно с проектом решения представляется пояснительная записка с обоснованием предлагаемых изменений и (или) дополнений в решение о бюджете.</w:t>
      </w:r>
    </w:p>
    <w:p w:rsidR="00662D64" w:rsidRPr="00662D64" w:rsidRDefault="00662D64" w:rsidP="00662D64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Проект решения о внесении изменений и (или) дополнений в решение о бюджете рассматривается в одном чтении не позднее одного дней со дня принятия его к рассмотрению.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662D6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62D64">
        <w:rPr>
          <w:rFonts w:ascii="Times New Roman" w:hAnsi="Times New Roman" w:cs="Times New Roman"/>
          <w:b/>
          <w:sz w:val="28"/>
          <w:szCs w:val="28"/>
        </w:rPr>
        <w:t>. Исполнение бюджета. Составление, внешняя проверка, рассмотрение и утверждение бюджетной отчетности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19. Исполнение бюджета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Исполнение бюджета обеспечивается администрацией сельского поселения «Хила». 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Организация исполнения бюджета возлагается на специалистов администрации сельского поселения «Хила», осуществляющими функции финансового органа сельского поселения «Хила».</w:t>
      </w:r>
    </w:p>
    <w:p w:rsidR="00662D64" w:rsidRPr="00662D64" w:rsidRDefault="00662D64" w:rsidP="00662D64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Исполнение бюджета организуется на основе сводной бюджетной росписи и кассового плана.</w:t>
      </w:r>
    </w:p>
    <w:p w:rsidR="00662D64" w:rsidRPr="00662D64" w:rsidRDefault="00662D64" w:rsidP="00662D64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Бюджет исполняется на основе единства кассы и подведомственности расходов. Казначейское обслуживание исполнения бюджета осуществляется Федеральным казначейством.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lastRenderedPageBreak/>
        <w:t>Статья 20. Составление и представление бюджетной отчетности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D64">
        <w:rPr>
          <w:rFonts w:ascii="Times New Roman" w:hAnsi="Times New Roman" w:cs="Times New Roman"/>
          <w:sz w:val="28"/>
          <w:szCs w:val="28"/>
        </w:rPr>
        <w:t>Специалисты, осуществляющие функции финансового органа сельского поселения «Хила» составляют и представляют в администрацию сельского поселения «Хила» бюджетную отчетность сельского поселения «Хила».</w:t>
      </w:r>
      <w:proofErr w:type="gramEnd"/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Бюджетная отчетность сельского поселения «Хила» является годовой.</w:t>
      </w:r>
    </w:p>
    <w:p w:rsidR="00662D64" w:rsidRPr="00662D64" w:rsidRDefault="00662D64" w:rsidP="00662D6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 об исполнении бюджета за первый квартал, полугодие и девять месяцев текущего финансового года утверждается постановлением администрации сельского поселения «Хила» и направляется в Совет сельского поселения «Хила».</w:t>
      </w:r>
    </w:p>
    <w:p w:rsidR="00662D64" w:rsidRPr="00662D64" w:rsidRDefault="00662D64" w:rsidP="00662D64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Годовой отчет об исполнении бюджета подлежит рассмотрению и утверждению решением Совета сельского поселения «Хила».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21. Внешняя проверка годового отчета об исполнении бюджета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Годовой отчет об исполнении бюджета до его рассмотрения в Совете сельского поселения «Хила»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осуществляется Контрольно-счетной палатой в порядке, установленном Бюджетным кодексом Российской Федерации с соблюдением требований федерального законодательства.</w:t>
      </w:r>
    </w:p>
    <w:p w:rsidR="00662D64" w:rsidRPr="00662D64" w:rsidRDefault="00662D64" w:rsidP="00662D6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Администрация сельского поселения «Хила» представляет годовой отчет об исполнении бюджета для подготовки заключении на него не позднее 1 апреля текущего года. Подготовка заключения на годовой отчет об исполнении бюджета проводится в срок, не превышающий один месяц.</w:t>
      </w:r>
    </w:p>
    <w:p w:rsidR="00662D64" w:rsidRPr="00662D64" w:rsidRDefault="00662D64" w:rsidP="00662D64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Контрольно-счетная палата готовит заключение на годовой отчет об исполнении бюджета с учетом данных внешней проверки годовой бюджетной отчетности главных администраторов бюджетных средств и не позднее 1 мая текущего года направляет его в Совет сельского поселения «Хила» и администрацию сельского поселения «Хила».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22. Представление годового отчета об исполнении бюджета в Совет сельского поселения «Хила»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Годовой отчет об исполнении бюджета представляется администрацией сельского поселения «Хила» в Совет не позднее 1 мая текущего года.</w:t>
      </w:r>
    </w:p>
    <w:p w:rsidR="00662D64" w:rsidRPr="00662D64" w:rsidRDefault="00662D64" w:rsidP="00662D64">
      <w:pPr>
        <w:pStyle w:val="a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lastRenderedPageBreak/>
        <w:t>Одновременно с годовым отчетом об исполнении бюджета администрацией сельского поселения «Хила» представляются: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проект решения об утверждении исполнения бюджета;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отчеты об использовании ассигнований резервного фонда, о состоянии муниципального внутреннего долга сельского поселения «Хила» на начало и конец отчетного финансового года;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отчеты об использовании ассигнований дорожного фонда сельского поселения «Хила» в прошедшем финансовом году;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отчеты о выполнении программы муниципальных гарантий сельского поселения «Хила»;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отчеты о муниципальных внутренних заимствованиях сельского поселения «Хила» по видам заимствований;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 об исполнении муниципальных программ с оценкой эффективности их реализации;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отчет о результатах приватизации.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23. Утверждение годового отчета об исполнении бюджета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Решением Совета сельского поселения «Хила» об утверждении исполнения бюджета утверждается отчет об исполнении бюджета с указанием общего объема доходов, расходов и дефицита (</w:t>
      </w:r>
      <w:proofErr w:type="spellStart"/>
      <w:r w:rsidRPr="00662D64">
        <w:rPr>
          <w:rFonts w:ascii="Times New Roman" w:hAnsi="Times New Roman" w:cs="Times New Roman"/>
          <w:sz w:val="28"/>
          <w:szCs w:val="28"/>
        </w:rPr>
        <w:t>профецита</w:t>
      </w:r>
      <w:proofErr w:type="spellEnd"/>
      <w:r w:rsidRPr="00662D64">
        <w:rPr>
          <w:rFonts w:ascii="Times New Roman" w:hAnsi="Times New Roman" w:cs="Times New Roman"/>
          <w:sz w:val="28"/>
          <w:szCs w:val="28"/>
        </w:rPr>
        <w:t>) бюджета.</w:t>
      </w:r>
    </w:p>
    <w:p w:rsidR="00662D64" w:rsidRPr="00662D64" w:rsidRDefault="00662D64" w:rsidP="00662D64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Отдельными приложениями к решению Совета сельского поселения «Хила» об утверждении исполнения бюджета за отчетный финансовый год утверждаются показатели: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расходов бюджета по разделам, подразделам классификации расходов бюджетов;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по кодам </w:t>
      </w:r>
      <w:proofErr w:type="gramStart"/>
      <w:r w:rsidRPr="00662D64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662D64">
        <w:rPr>
          <w:rFonts w:ascii="Times New Roman" w:hAnsi="Times New Roman" w:cs="Times New Roman"/>
          <w:sz w:val="28"/>
          <w:szCs w:val="28"/>
        </w:rPr>
        <w:t>.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D64">
        <w:rPr>
          <w:rFonts w:ascii="Times New Roman" w:hAnsi="Times New Roman" w:cs="Times New Roman"/>
          <w:b/>
          <w:sz w:val="28"/>
          <w:szCs w:val="28"/>
        </w:rPr>
        <w:t>Статья 24. Рассмотрение и утверждение годового отчета об исполнение бюджета Советом сельского поселения «Хила»</w:t>
      </w:r>
    </w:p>
    <w:p w:rsidR="00662D64" w:rsidRPr="00662D64" w:rsidRDefault="00662D64" w:rsidP="00662D64">
      <w:pPr>
        <w:pStyle w:val="a4"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По результатам рассмотрения годового отчета об исполнении бюджета  Совет сельского поселения «Хила» принимает решение об утверждении либо отклонении решения об исполнении  бюджета.</w:t>
      </w:r>
    </w:p>
    <w:p w:rsidR="00662D64" w:rsidRPr="00662D64" w:rsidRDefault="00662D64" w:rsidP="00662D6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В случае отклонения Советом сельского поселения «Хила» отчета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662D64" w:rsidRPr="00662D64" w:rsidRDefault="00662D64" w:rsidP="00662D6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Рассмотрение повторно представленного проекта решения об утверждении исполнения бюджета производится Советом сельского поселения «Хила» в порядке, предусмотренном для первичного рассмотрения.</w:t>
      </w:r>
    </w:p>
    <w:p w:rsidR="00662D64" w:rsidRPr="00662D64" w:rsidRDefault="00662D64" w:rsidP="00662D64">
      <w:pPr>
        <w:pStyle w:val="a4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Решение Совета сельского поселения «Хила» об утверждении годового отчета об исполнении бюджета подлежит официальному опубликованию.</w:t>
      </w: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62D64" w:rsidRPr="00662D64" w:rsidRDefault="00662D64" w:rsidP="00662D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62D64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2D64" w:rsidRPr="00662D64" w:rsidRDefault="00662D64" w:rsidP="00662D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662D64" w:rsidRPr="00662D64" w:rsidSect="007B13D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5DA"/>
    <w:multiLevelType w:val="multilevel"/>
    <w:tmpl w:val="5B30C5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CC93850"/>
    <w:multiLevelType w:val="hybridMultilevel"/>
    <w:tmpl w:val="49407D14"/>
    <w:lvl w:ilvl="0" w:tplc="38D6C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69713F"/>
    <w:multiLevelType w:val="multilevel"/>
    <w:tmpl w:val="A188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F0996"/>
    <w:multiLevelType w:val="hybridMultilevel"/>
    <w:tmpl w:val="FEC2F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34172"/>
    <w:multiLevelType w:val="hybridMultilevel"/>
    <w:tmpl w:val="2AF4550A"/>
    <w:lvl w:ilvl="0" w:tplc="B8F05D64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F066EDF"/>
    <w:multiLevelType w:val="hybridMultilevel"/>
    <w:tmpl w:val="66EA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E33A2"/>
    <w:multiLevelType w:val="hybridMultilevel"/>
    <w:tmpl w:val="32007AA6"/>
    <w:lvl w:ilvl="0" w:tplc="97E4AD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F2789E"/>
    <w:multiLevelType w:val="hybridMultilevel"/>
    <w:tmpl w:val="816A5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B3D4E"/>
    <w:multiLevelType w:val="hybridMultilevel"/>
    <w:tmpl w:val="526E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3E5C"/>
    <w:multiLevelType w:val="multilevel"/>
    <w:tmpl w:val="0FFC72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B66095B"/>
    <w:multiLevelType w:val="hybridMultilevel"/>
    <w:tmpl w:val="ABAE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00653"/>
    <w:multiLevelType w:val="hybridMultilevel"/>
    <w:tmpl w:val="A2F89FA4"/>
    <w:lvl w:ilvl="0" w:tplc="B5AC15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83E3009"/>
    <w:multiLevelType w:val="hybridMultilevel"/>
    <w:tmpl w:val="70B4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FC2B1A"/>
    <w:multiLevelType w:val="hybridMultilevel"/>
    <w:tmpl w:val="EAE03902"/>
    <w:lvl w:ilvl="0" w:tplc="5F165C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8D1169"/>
    <w:multiLevelType w:val="hybridMultilevel"/>
    <w:tmpl w:val="4F38AF06"/>
    <w:lvl w:ilvl="0" w:tplc="58DC70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A6705B"/>
    <w:multiLevelType w:val="hybridMultilevel"/>
    <w:tmpl w:val="22A43836"/>
    <w:lvl w:ilvl="0" w:tplc="25B03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F11CE3"/>
    <w:multiLevelType w:val="hybridMultilevel"/>
    <w:tmpl w:val="7BE2FC5C"/>
    <w:lvl w:ilvl="0" w:tplc="228A5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2A2FF4"/>
    <w:multiLevelType w:val="hybridMultilevel"/>
    <w:tmpl w:val="B71A09B6"/>
    <w:lvl w:ilvl="0" w:tplc="8C10AF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586A17A7"/>
    <w:multiLevelType w:val="multilevel"/>
    <w:tmpl w:val="43AC802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2160"/>
      </w:pPr>
      <w:rPr>
        <w:rFonts w:hint="default"/>
      </w:rPr>
    </w:lvl>
  </w:abstractNum>
  <w:abstractNum w:abstractNumId="19">
    <w:nsid w:val="5E0E18CD"/>
    <w:multiLevelType w:val="hybridMultilevel"/>
    <w:tmpl w:val="E8D4909A"/>
    <w:lvl w:ilvl="0" w:tplc="75BE8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601F84"/>
    <w:multiLevelType w:val="hybridMultilevel"/>
    <w:tmpl w:val="0BD6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CC5D96"/>
    <w:multiLevelType w:val="hybridMultilevel"/>
    <w:tmpl w:val="71EA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353322"/>
    <w:multiLevelType w:val="hybridMultilevel"/>
    <w:tmpl w:val="0EF64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BF2A43"/>
    <w:multiLevelType w:val="hybridMultilevel"/>
    <w:tmpl w:val="2862AD78"/>
    <w:lvl w:ilvl="0" w:tplc="11F668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FBE62F6"/>
    <w:multiLevelType w:val="hybridMultilevel"/>
    <w:tmpl w:val="3880E476"/>
    <w:lvl w:ilvl="0" w:tplc="61B84B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2"/>
  </w:num>
  <w:num w:numId="3">
    <w:abstractNumId w:val="0"/>
  </w:num>
  <w:num w:numId="4">
    <w:abstractNumId w:val="9"/>
  </w:num>
  <w:num w:numId="5">
    <w:abstractNumId w:val="18"/>
  </w:num>
  <w:num w:numId="6">
    <w:abstractNumId w:val="24"/>
  </w:num>
  <w:num w:numId="7">
    <w:abstractNumId w:val="20"/>
  </w:num>
  <w:num w:numId="8">
    <w:abstractNumId w:val="3"/>
  </w:num>
  <w:num w:numId="9">
    <w:abstractNumId w:val="17"/>
  </w:num>
  <w:num w:numId="10">
    <w:abstractNumId w:val="21"/>
  </w:num>
  <w:num w:numId="11">
    <w:abstractNumId w:val="4"/>
  </w:num>
  <w:num w:numId="12">
    <w:abstractNumId w:val="15"/>
  </w:num>
  <w:num w:numId="13">
    <w:abstractNumId w:val="13"/>
  </w:num>
  <w:num w:numId="14">
    <w:abstractNumId w:val="11"/>
  </w:num>
  <w:num w:numId="15">
    <w:abstractNumId w:val="14"/>
  </w:num>
  <w:num w:numId="16">
    <w:abstractNumId w:val="6"/>
  </w:num>
  <w:num w:numId="17">
    <w:abstractNumId w:val="23"/>
  </w:num>
  <w:num w:numId="18">
    <w:abstractNumId w:val="1"/>
  </w:num>
  <w:num w:numId="19">
    <w:abstractNumId w:val="8"/>
  </w:num>
  <w:num w:numId="20">
    <w:abstractNumId w:val="12"/>
  </w:num>
  <w:num w:numId="21">
    <w:abstractNumId w:val="22"/>
  </w:num>
  <w:num w:numId="22">
    <w:abstractNumId w:val="10"/>
  </w:num>
  <w:num w:numId="23">
    <w:abstractNumId w:val="7"/>
  </w:num>
  <w:num w:numId="24">
    <w:abstractNumId w:val="5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427"/>
    <w:rsid w:val="00014111"/>
    <w:rsid w:val="0009541A"/>
    <w:rsid w:val="0017226B"/>
    <w:rsid w:val="00207D40"/>
    <w:rsid w:val="002569BE"/>
    <w:rsid w:val="00257F7A"/>
    <w:rsid w:val="0029110C"/>
    <w:rsid w:val="00306231"/>
    <w:rsid w:val="00326861"/>
    <w:rsid w:val="003B78FF"/>
    <w:rsid w:val="004030DF"/>
    <w:rsid w:val="00407CD5"/>
    <w:rsid w:val="004D0B13"/>
    <w:rsid w:val="004F6258"/>
    <w:rsid w:val="00564D2B"/>
    <w:rsid w:val="00577524"/>
    <w:rsid w:val="005C2C41"/>
    <w:rsid w:val="00660BF3"/>
    <w:rsid w:val="00662D64"/>
    <w:rsid w:val="006B038C"/>
    <w:rsid w:val="006D6619"/>
    <w:rsid w:val="006D6AE2"/>
    <w:rsid w:val="006E5A4E"/>
    <w:rsid w:val="007227C1"/>
    <w:rsid w:val="00795715"/>
    <w:rsid w:val="007B13D0"/>
    <w:rsid w:val="007F1DB5"/>
    <w:rsid w:val="00827FDE"/>
    <w:rsid w:val="00867D72"/>
    <w:rsid w:val="008C4E8E"/>
    <w:rsid w:val="0090075B"/>
    <w:rsid w:val="00942C6E"/>
    <w:rsid w:val="009A18D8"/>
    <w:rsid w:val="009E0F79"/>
    <w:rsid w:val="00A51E41"/>
    <w:rsid w:val="00A75B76"/>
    <w:rsid w:val="00AB0F83"/>
    <w:rsid w:val="00AE15A6"/>
    <w:rsid w:val="00B33427"/>
    <w:rsid w:val="00B33BEF"/>
    <w:rsid w:val="00BD74F7"/>
    <w:rsid w:val="00C050BC"/>
    <w:rsid w:val="00C107C6"/>
    <w:rsid w:val="00C266AC"/>
    <w:rsid w:val="00C53E98"/>
    <w:rsid w:val="00D304F0"/>
    <w:rsid w:val="00E31F0D"/>
    <w:rsid w:val="00E33502"/>
    <w:rsid w:val="00E46D1C"/>
    <w:rsid w:val="00E977AB"/>
    <w:rsid w:val="00ED009C"/>
    <w:rsid w:val="00ED1F33"/>
    <w:rsid w:val="00F40FDD"/>
    <w:rsid w:val="00F50856"/>
    <w:rsid w:val="00F7728C"/>
    <w:rsid w:val="00F8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FD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6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231"/>
    <w:rPr>
      <w:rFonts w:ascii="Segoe UI" w:hAnsi="Segoe UI" w:cs="Segoe UI"/>
      <w:sz w:val="18"/>
      <w:szCs w:val="18"/>
    </w:rPr>
  </w:style>
  <w:style w:type="character" w:customStyle="1" w:styleId="a8">
    <w:name w:val="Марка Знак"/>
    <w:basedOn w:val="a0"/>
    <w:uiPriority w:val="99"/>
    <w:rsid w:val="00407CD5"/>
    <w:rPr>
      <w:rFonts w:ascii="Georgia" w:hAnsi="Georgia" w:cs="Times New Roman" w:hint="default"/>
      <w:bCs/>
      <w:i/>
      <w:iCs w:val="0"/>
      <w:sz w:val="22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407CD5"/>
    <w:rPr>
      <w:color w:val="0000FF"/>
      <w:u w:val="single"/>
    </w:rPr>
  </w:style>
  <w:style w:type="paragraph" w:customStyle="1" w:styleId="no-indent">
    <w:name w:val="no-indent"/>
    <w:basedOn w:val="a"/>
    <w:rsid w:val="006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2FFB-DC90-4B84-A7A4-78D66E528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14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121</cp:lastModifiedBy>
  <cp:revision>22</cp:revision>
  <cp:lastPrinted>2024-03-06T05:17:00Z</cp:lastPrinted>
  <dcterms:created xsi:type="dcterms:W3CDTF">2016-07-15T05:59:00Z</dcterms:created>
  <dcterms:modified xsi:type="dcterms:W3CDTF">2024-03-06T05:18:00Z</dcterms:modified>
</cp:coreProperties>
</file>